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9AA" w:rsidRDefault="009049AA" w:rsidP="009049AA">
      <w:pPr>
        <w:spacing w:line="480" w:lineRule="auto"/>
        <w:ind w:firstLine="720"/>
        <w:rPr>
          <w:rFonts w:ascii="Times New Roman" w:hAnsi="Times New Roman" w:cs="Times New Roman"/>
          <w:sz w:val="24"/>
          <w:szCs w:val="24"/>
        </w:rPr>
      </w:pPr>
    </w:p>
    <w:p w:rsidR="00852912" w:rsidRDefault="00852912" w:rsidP="009049AA">
      <w:pPr>
        <w:spacing w:line="480" w:lineRule="auto"/>
        <w:ind w:firstLine="720"/>
        <w:rPr>
          <w:rFonts w:ascii="Times New Roman" w:hAnsi="Times New Roman" w:cs="Times New Roman"/>
          <w:sz w:val="24"/>
          <w:szCs w:val="24"/>
        </w:rPr>
      </w:pPr>
    </w:p>
    <w:p w:rsidR="00852912" w:rsidRPr="009049AA" w:rsidRDefault="00852912"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jc w:val="center"/>
        <w:rPr>
          <w:rFonts w:ascii="Times New Roman" w:hAnsi="Times New Roman" w:cs="Times New Roman"/>
          <w:sz w:val="24"/>
          <w:szCs w:val="24"/>
        </w:rPr>
      </w:pPr>
      <w:r w:rsidRPr="009049AA">
        <w:rPr>
          <w:rFonts w:ascii="Times New Roman" w:hAnsi="Times New Roman" w:cs="Times New Roman"/>
          <w:sz w:val="24"/>
          <w:szCs w:val="24"/>
        </w:rPr>
        <w:t>Week 1 Theories Assignment.</w:t>
      </w:r>
    </w:p>
    <w:p w:rsidR="009049AA" w:rsidRPr="009049AA" w:rsidRDefault="009049AA" w:rsidP="009049AA">
      <w:pPr>
        <w:spacing w:line="480" w:lineRule="auto"/>
        <w:jc w:val="center"/>
        <w:rPr>
          <w:rFonts w:ascii="Times New Roman" w:hAnsi="Times New Roman" w:cs="Times New Roman"/>
          <w:sz w:val="24"/>
          <w:szCs w:val="24"/>
        </w:rPr>
      </w:pPr>
      <w:bookmarkStart w:id="0" w:name="_GoBack"/>
      <w:bookmarkEnd w:id="0"/>
      <w:r w:rsidRPr="009049AA">
        <w:rPr>
          <w:rFonts w:ascii="Times New Roman" w:hAnsi="Times New Roman" w:cs="Times New Roman"/>
          <w:sz w:val="24"/>
          <w:szCs w:val="24"/>
        </w:rPr>
        <w:t>Name.</w:t>
      </w:r>
    </w:p>
    <w:p w:rsidR="009049AA" w:rsidRPr="009049AA" w:rsidRDefault="008556F3" w:rsidP="009049A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9049AA" w:rsidRPr="009049AA">
        <w:rPr>
          <w:rFonts w:ascii="Times New Roman" w:hAnsi="Times New Roman" w:cs="Times New Roman"/>
          <w:sz w:val="24"/>
          <w:szCs w:val="24"/>
        </w:rPr>
        <w:t>.</w:t>
      </w:r>
    </w:p>
    <w:p w:rsidR="009049AA" w:rsidRPr="009049AA" w:rsidRDefault="008556F3" w:rsidP="008556F3">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w:t>
      </w:r>
      <w:r w:rsidRPr="009049AA">
        <w:rPr>
          <w:rFonts w:ascii="Times New Roman" w:hAnsi="Times New Roman" w:cs="Times New Roman"/>
          <w:sz w:val="24"/>
          <w:szCs w:val="24"/>
        </w:rPr>
        <w:t>.</w:t>
      </w: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Pr="009049AA" w:rsidRDefault="009049AA" w:rsidP="009049AA">
      <w:pPr>
        <w:spacing w:line="480" w:lineRule="auto"/>
        <w:ind w:firstLine="720"/>
        <w:rPr>
          <w:rFonts w:ascii="Times New Roman" w:hAnsi="Times New Roman" w:cs="Times New Roman"/>
          <w:sz w:val="24"/>
          <w:szCs w:val="24"/>
        </w:rPr>
      </w:pPr>
    </w:p>
    <w:p w:rsidR="009049AA" w:rsidRDefault="009049AA" w:rsidP="009049AA">
      <w:pPr>
        <w:spacing w:line="480" w:lineRule="auto"/>
        <w:jc w:val="center"/>
        <w:rPr>
          <w:rFonts w:ascii="Times New Roman" w:hAnsi="Times New Roman" w:cs="Times New Roman"/>
          <w:sz w:val="24"/>
          <w:szCs w:val="24"/>
        </w:rPr>
      </w:pPr>
      <w:r w:rsidRPr="009049AA">
        <w:rPr>
          <w:rFonts w:ascii="Times New Roman" w:hAnsi="Times New Roman" w:cs="Times New Roman"/>
          <w:sz w:val="24"/>
          <w:szCs w:val="24"/>
        </w:rPr>
        <w:lastRenderedPageBreak/>
        <w:t>Week 1 Theories Assignment</w:t>
      </w:r>
    </w:p>
    <w:p w:rsidR="00C21C2D" w:rsidRPr="00C21C2D" w:rsidRDefault="00C21C2D" w:rsidP="009049AA">
      <w:pPr>
        <w:spacing w:line="480" w:lineRule="auto"/>
        <w:jc w:val="center"/>
        <w:rPr>
          <w:rFonts w:ascii="Times New Roman" w:hAnsi="Times New Roman" w:cs="Times New Roman"/>
          <w:b/>
          <w:sz w:val="24"/>
          <w:szCs w:val="24"/>
        </w:rPr>
      </w:pPr>
      <w:r w:rsidRPr="00C21C2D">
        <w:rPr>
          <w:rFonts w:ascii="Times New Roman" w:hAnsi="Times New Roman" w:cs="Times New Roman"/>
          <w:b/>
          <w:sz w:val="24"/>
          <w:szCs w:val="24"/>
        </w:rPr>
        <w:t>Introduction.</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Human life is prone to challenges that impact ei</w:t>
      </w:r>
      <w:r>
        <w:rPr>
          <w:rFonts w:ascii="Times New Roman" w:hAnsi="Times New Roman" w:cs="Times New Roman"/>
          <w:sz w:val="24"/>
          <w:szCs w:val="24"/>
        </w:rPr>
        <w:t xml:space="preserve">ther positively or negatively, on </w:t>
      </w:r>
      <w:r w:rsidRPr="009049AA">
        <w:rPr>
          <w:rFonts w:ascii="Times New Roman" w:hAnsi="Times New Roman" w:cs="Times New Roman"/>
          <w:sz w:val="24"/>
          <w:szCs w:val="24"/>
        </w:rPr>
        <w:t xml:space="preserve">person’s psychology. There is a need to address the issues affecting individuals’ mindset using counselling </w:t>
      </w:r>
      <w:r w:rsidR="00943612" w:rsidRPr="009049AA">
        <w:rPr>
          <w:rFonts w:ascii="Times New Roman" w:hAnsi="Times New Roman" w:cs="Times New Roman"/>
          <w:sz w:val="24"/>
          <w:szCs w:val="24"/>
        </w:rPr>
        <w:t>psychology that</w:t>
      </w:r>
      <w:r w:rsidRPr="009049AA">
        <w:rPr>
          <w:rFonts w:ascii="Times New Roman" w:hAnsi="Times New Roman" w:cs="Times New Roman"/>
          <w:sz w:val="24"/>
          <w:szCs w:val="24"/>
        </w:rPr>
        <w:t xml:space="preserve"> maintains focus on facilitating personal and interpersonal functioning across the life span (Watts, 2018). The </w:t>
      </w:r>
      <w:r w:rsidR="00943612" w:rsidRPr="009049AA">
        <w:rPr>
          <w:rFonts w:ascii="Times New Roman" w:hAnsi="Times New Roman" w:cs="Times New Roman"/>
          <w:sz w:val="24"/>
          <w:szCs w:val="24"/>
        </w:rPr>
        <w:t>counselor</w:t>
      </w:r>
      <w:r w:rsidRPr="009049AA">
        <w:rPr>
          <w:rFonts w:ascii="Times New Roman" w:hAnsi="Times New Roman" w:cs="Times New Roman"/>
          <w:sz w:val="24"/>
          <w:szCs w:val="24"/>
        </w:rPr>
        <w:t xml:space="preserve"> pays specific attention to emotional, social, vocational, and health-related concerns of the individual.  However, psychologists cannot achieve their goals without the application of </w:t>
      </w:r>
      <w:r w:rsidR="00943612" w:rsidRPr="009049AA">
        <w:rPr>
          <w:rFonts w:ascii="Times New Roman" w:hAnsi="Times New Roman" w:cs="Times New Roman"/>
          <w:sz w:val="24"/>
          <w:szCs w:val="24"/>
        </w:rPr>
        <w:t>counseling</w:t>
      </w:r>
      <w:r w:rsidRPr="009049AA">
        <w:rPr>
          <w:rFonts w:ascii="Times New Roman" w:hAnsi="Times New Roman" w:cs="Times New Roman"/>
          <w:sz w:val="24"/>
          <w:szCs w:val="24"/>
        </w:rPr>
        <w:t xml:space="preserve"> psychology theories. The theories include psychoanalysis, analytical ther</w:t>
      </w:r>
      <w:r w:rsidR="00C21C2D">
        <w:rPr>
          <w:rFonts w:ascii="Times New Roman" w:hAnsi="Times New Roman" w:cs="Times New Roman"/>
          <w:sz w:val="24"/>
          <w:szCs w:val="24"/>
        </w:rPr>
        <w:t>apy, and individual psychology among others.</w:t>
      </w:r>
    </w:p>
    <w:p w:rsidR="009049AA" w:rsidRPr="009049AA" w:rsidRDefault="009049AA" w:rsidP="009049AA">
      <w:pPr>
        <w:spacing w:line="480" w:lineRule="auto"/>
        <w:jc w:val="center"/>
        <w:rPr>
          <w:rFonts w:ascii="Times New Roman" w:hAnsi="Times New Roman" w:cs="Times New Roman"/>
          <w:b/>
          <w:sz w:val="24"/>
          <w:szCs w:val="24"/>
        </w:rPr>
      </w:pPr>
      <w:r w:rsidRPr="009049AA">
        <w:rPr>
          <w:rFonts w:ascii="Times New Roman" w:hAnsi="Times New Roman" w:cs="Times New Roman"/>
          <w:b/>
          <w:sz w:val="24"/>
          <w:szCs w:val="24"/>
        </w:rPr>
        <w:t>Presenting Concerns</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 xml:space="preserve">In the case study, Jen is a teenager who feels disowned by her father. As a </w:t>
      </w:r>
      <w:r w:rsidR="00943612" w:rsidRPr="009049AA">
        <w:rPr>
          <w:rFonts w:ascii="Times New Roman" w:hAnsi="Times New Roman" w:cs="Times New Roman"/>
          <w:sz w:val="24"/>
          <w:szCs w:val="24"/>
        </w:rPr>
        <w:t>counselor</w:t>
      </w:r>
      <w:r w:rsidRPr="009049AA">
        <w:rPr>
          <w:rFonts w:ascii="Times New Roman" w:hAnsi="Times New Roman" w:cs="Times New Roman"/>
          <w:sz w:val="24"/>
          <w:szCs w:val="24"/>
        </w:rPr>
        <w:t>, I would use the individual psychology approach to address her concerns.  Individual psychology believes in the importance of each</w:t>
      </w:r>
      <w:r>
        <w:rPr>
          <w:rFonts w:ascii="Times New Roman" w:hAnsi="Times New Roman" w:cs="Times New Roman"/>
          <w:sz w:val="24"/>
          <w:szCs w:val="24"/>
        </w:rPr>
        <w:t xml:space="preserve"> person’s</w:t>
      </w:r>
      <w:r w:rsidRPr="009049AA">
        <w:rPr>
          <w:rFonts w:ascii="Times New Roman" w:hAnsi="Times New Roman" w:cs="Times New Roman"/>
          <w:sz w:val="24"/>
          <w:szCs w:val="24"/>
        </w:rPr>
        <w:t xml:space="preserve"> uniqueness. According to Watts (2018), a </w:t>
      </w:r>
      <w:r w:rsidR="00943612" w:rsidRPr="009049AA">
        <w:rPr>
          <w:rFonts w:ascii="Times New Roman" w:hAnsi="Times New Roman" w:cs="Times New Roman"/>
          <w:sz w:val="24"/>
          <w:szCs w:val="24"/>
        </w:rPr>
        <w:t>counselor</w:t>
      </w:r>
      <w:r w:rsidRPr="009049AA">
        <w:rPr>
          <w:rFonts w:ascii="Times New Roman" w:hAnsi="Times New Roman" w:cs="Times New Roman"/>
          <w:sz w:val="24"/>
          <w:szCs w:val="24"/>
        </w:rPr>
        <w:t xml:space="preserve"> must understand all the aspects of the client’s personality, including private reasoning, their social style, and their goals as driven by past experiences. Peoples actions are caused by unconscious feelings, especially when one is upset, and this feeling s need to be brought into conscious awareness an</w:t>
      </w:r>
      <w:r w:rsidR="00C21C2D">
        <w:rPr>
          <w:rFonts w:ascii="Times New Roman" w:hAnsi="Times New Roman" w:cs="Times New Roman"/>
          <w:sz w:val="24"/>
          <w:szCs w:val="24"/>
        </w:rPr>
        <w:t xml:space="preserve">d thus analyzed properly (Meany, </w:t>
      </w:r>
      <w:r w:rsidRPr="009049AA">
        <w:rPr>
          <w:rFonts w:ascii="Times New Roman" w:hAnsi="Times New Roman" w:cs="Times New Roman"/>
          <w:sz w:val="24"/>
          <w:szCs w:val="24"/>
        </w:rPr>
        <w:t xml:space="preserve">Walen, Kottman, Bullis, &amp; Taylor, 2015). I consider the individual psychology the most appropriate in </w:t>
      </w:r>
      <w:r w:rsidR="00943612" w:rsidRPr="009049AA">
        <w:rPr>
          <w:rFonts w:ascii="Times New Roman" w:hAnsi="Times New Roman" w:cs="Times New Roman"/>
          <w:sz w:val="24"/>
          <w:szCs w:val="24"/>
        </w:rPr>
        <w:t>counseling</w:t>
      </w:r>
      <w:r w:rsidRPr="009049AA">
        <w:rPr>
          <w:rFonts w:ascii="Times New Roman" w:hAnsi="Times New Roman" w:cs="Times New Roman"/>
          <w:sz w:val="24"/>
          <w:szCs w:val="24"/>
        </w:rPr>
        <w:t xml:space="preserve"> Je</w:t>
      </w:r>
      <w:r w:rsidR="00C21C2D">
        <w:rPr>
          <w:rFonts w:ascii="Times New Roman" w:hAnsi="Times New Roman" w:cs="Times New Roman"/>
          <w:sz w:val="24"/>
          <w:szCs w:val="24"/>
        </w:rPr>
        <w:t xml:space="preserve">n because her father facilitated her behaviour </w:t>
      </w:r>
      <w:r w:rsidRPr="009049AA">
        <w:rPr>
          <w:rFonts w:ascii="Times New Roman" w:hAnsi="Times New Roman" w:cs="Times New Roman"/>
          <w:sz w:val="24"/>
          <w:szCs w:val="24"/>
        </w:rPr>
        <w:t xml:space="preserve">of avoiding men. This approach will enable me to understand Jen’s faulty logic that she generalizes for all men. I believe this approach will help Jen to develop a positive perception towards men. </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lastRenderedPageBreak/>
        <w:t xml:space="preserve">From the cases study, Jen is delimited by personal blames due to the divorce of her parents. The divorce happened while Jen was 12 years </w:t>
      </w:r>
      <w:r w:rsidR="00943612" w:rsidRPr="009049AA">
        <w:rPr>
          <w:rFonts w:ascii="Times New Roman" w:hAnsi="Times New Roman" w:cs="Times New Roman"/>
          <w:sz w:val="24"/>
          <w:szCs w:val="24"/>
        </w:rPr>
        <w:t>old</w:t>
      </w:r>
      <w:r w:rsidRPr="009049AA">
        <w:rPr>
          <w:rFonts w:ascii="Times New Roman" w:hAnsi="Times New Roman" w:cs="Times New Roman"/>
          <w:sz w:val="24"/>
          <w:szCs w:val="24"/>
        </w:rPr>
        <w:t xml:space="preserve"> and so she was not strong enough to continue to manage the situation and thus blamed herself. Another basic concern raised by Jen is lack of attention and care from her father. After her father, got twins with his “new” spouse, his attention for Jen was reduced. For instance, he used to visit Jen regularly and talked with her on the phone but he refrained from his norm after her new spouse gave birth to twin boys. Another basic conflict in the case study is Jen’s lack of trust in men. According to Jen, all men are untrustworthy. Although Jen has been struggling to change her faulty perception about men, she is unwilling to forget the lesson her father taught her. Generally, Jen is holding personal blame due to her parent’s divorce, upset due to lack of father-daughter love and attention, then finally finds all men untrustworthy.</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Jen raised three major concerns in the case study. The concern that I would address first is her perception that all men are untrustworthy. This is because her attitude is affecting the choices she makes while interacting with men. In this case, I would apply the social context of individual psychology to address Jen’s concern. Social context primarily deals with our relationships with others, particularly of the opposite gender (Meany</w:t>
      </w:r>
      <w:r w:rsidR="00C21C2D">
        <w:rPr>
          <w:rFonts w:ascii="Times New Roman" w:hAnsi="Times New Roman" w:cs="Times New Roman"/>
          <w:sz w:val="24"/>
          <w:szCs w:val="24"/>
        </w:rPr>
        <w:t xml:space="preserve"> et al.,</w:t>
      </w:r>
      <w:r w:rsidRPr="009049AA">
        <w:rPr>
          <w:rFonts w:ascii="Times New Roman" w:hAnsi="Times New Roman" w:cs="Times New Roman"/>
          <w:sz w:val="24"/>
          <w:szCs w:val="24"/>
        </w:rPr>
        <w:t xml:space="preserve"> 2015). Jen is for a social learning institution, and thus, it is essential to know how to socialize with men. Additionally, she is turning into early adulthood and will be required to make decisions independently. I feel it will be a challenge for her to trust male managers when she secures a job unless she changes her perception towards men.  For now, Jen’s social life is important than her past experiences. I would provide insight to Jen on the benefits of being social with all individuals regardless of their gender, thus making her adopt positive reasoning regarding men.</w:t>
      </w:r>
    </w:p>
    <w:p w:rsidR="009049AA" w:rsidRPr="009049AA" w:rsidRDefault="009049AA" w:rsidP="00C21C2D">
      <w:pPr>
        <w:spacing w:line="480" w:lineRule="auto"/>
        <w:rPr>
          <w:rFonts w:ascii="Times New Roman" w:hAnsi="Times New Roman" w:cs="Times New Roman"/>
          <w:sz w:val="24"/>
          <w:szCs w:val="24"/>
        </w:rPr>
      </w:pPr>
    </w:p>
    <w:p w:rsidR="009049AA" w:rsidRPr="009049AA" w:rsidRDefault="009049AA" w:rsidP="009049AA">
      <w:pPr>
        <w:spacing w:line="480" w:lineRule="auto"/>
        <w:jc w:val="center"/>
        <w:rPr>
          <w:rFonts w:ascii="Times New Roman" w:hAnsi="Times New Roman" w:cs="Times New Roman"/>
          <w:b/>
          <w:sz w:val="24"/>
          <w:szCs w:val="24"/>
        </w:rPr>
      </w:pPr>
      <w:r w:rsidRPr="009049AA">
        <w:rPr>
          <w:rFonts w:ascii="Times New Roman" w:hAnsi="Times New Roman" w:cs="Times New Roman"/>
          <w:b/>
          <w:sz w:val="24"/>
          <w:szCs w:val="24"/>
        </w:rPr>
        <w:lastRenderedPageBreak/>
        <w:t>Three Central Concepts</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 xml:space="preserve">The individual psychology approach uses several concepts in </w:t>
      </w:r>
      <w:r w:rsidR="00943612" w:rsidRPr="009049AA">
        <w:rPr>
          <w:rFonts w:ascii="Times New Roman" w:hAnsi="Times New Roman" w:cs="Times New Roman"/>
          <w:sz w:val="24"/>
          <w:szCs w:val="24"/>
        </w:rPr>
        <w:t>counseling</w:t>
      </w:r>
      <w:r w:rsidRPr="009049AA">
        <w:rPr>
          <w:rFonts w:ascii="Times New Roman" w:hAnsi="Times New Roman" w:cs="Times New Roman"/>
          <w:sz w:val="24"/>
          <w:szCs w:val="24"/>
        </w:rPr>
        <w:t xml:space="preserve"> psychology. Other than the social context described above, the theory also uses the family constellation concept. The ideas hold that human beings are created slowly by other human beings. The creation process is slow and drives and individual to achieve maturity. The family constellation is categorized by essential aspects whi</w:t>
      </w:r>
      <w:r w:rsidR="00C21C2D">
        <w:rPr>
          <w:rFonts w:ascii="Times New Roman" w:hAnsi="Times New Roman" w:cs="Times New Roman"/>
          <w:sz w:val="24"/>
          <w:szCs w:val="24"/>
        </w:rPr>
        <w:t>ch include siblings’ position. A</w:t>
      </w:r>
      <w:r w:rsidRPr="009049AA">
        <w:rPr>
          <w:rFonts w:ascii="Times New Roman" w:hAnsi="Times New Roman" w:cs="Times New Roman"/>
          <w:sz w:val="24"/>
          <w:szCs w:val="24"/>
        </w:rPr>
        <w:t>ccording to the theory, when newborn babies appear in the family, the older ones feel neglected or abused (Yee, 2018). If the parents get children of a different</w:t>
      </w:r>
      <w:r w:rsidR="00C21C2D">
        <w:rPr>
          <w:rFonts w:ascii="Times New Roman" w:hAnsi="Times New Roman" w:cs="Times New Roman"/>
          <w:sz w:val="24"/>
          <w:szCs w:val="24"/>
        </w:rPr>
        <w:t xml:space="preserve"> gender than the one they have, </w:t>
      </w:r>
      <w:r w:rsidRPr="009049AA">
        <w:rPr>
          <w:rFonts w:ascii="Times New Roman" w:hAnsi="Times New Roman" w:cs="Times New Roman"/>
          <w:sz w:val="24"/>
          <w:szCs w:val="24"/>
        </w:rPr>
        <w:t>then the chances that they will show much love for the newborns are very high. Another aspect is parental examples. Majority of psychologists argue a child copies the behaviors of the parents. The children adapt, accept or reject behaviors depending on the traits of their parents. Additionally, a daughter-father relationship affects the daughter’s interaction with males. The last aspect of the family constellation is the family atmosphere which covers family social status, emotional climate, correctional behavior and mother-father relationship (Yee, 2018). A combination of these aspects affects child personality.</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The family constellation central concept is relevant to Jen’s situation in the case study. The case of family siblings contributed significantly to ruining Jen’s relationship with her father. After the twin boys were born, Jen felt disowned because his father stopped visiting as well a calling her as he used to do. The fact that Jen’s father was living with his new family worsened their relationship. Parental examples slightly affect Jen’s behavior in that she portrays the traits instilled in her by her parents. The divorce affects Jen</w:t>
      </w:r>
      <w:r w:rsidR="00C21C2D">
        <w:rPr>
          <w:rFonts w:ascii="Times New Roman" w:hAnsi="Times New Roman" w:cs="Times New Roman"/>
          <w:sz w:val="24"/>
          <w:szCs w:val="24"/>
        </w:rPr>
        <w:t>’s</w:t>
      </w:r>
      <w:r w:rsidRPr="009049AA">
        <w:rPr>
          <w:rFonts w:ascii="Times New Roman" w:hAnsi="Times New Roman" w:cs="Times New Roman"/>
          <w:sz w:val="24"/>
          <w:szCs w:val="24"/>
        </w:rPr>
        <w:t xml:space="preserve"> psychologically, and hence, she is worried about what practices are right for her, and as a result, she blames herself for the divorce. More significantly, the family atmosphere influenced Jen</w:t>
      </w:r>
      <w:r w:rsidR="00C21C2D">
        <w:rPr>
          <w:rFonts w:ascii="Times New Roman" w:hAnsi="Times New Roman" w:cs="Times New Roman"/>
          <w:sz w:val="24"/>
          <w:szCs w:val="24"/>
        </w:rPr>
        <w:t>’</w:t>
      </w:r>
      <w:r w:rsidRPr="009049AA">
        <w:rPr>
          <w:rFonts w:ascii="Times New Roman" w:hAnsi="Times New Roman" w:cs="Times New Roman"/>
          <w:sz w:val="24"/>
          <w:szCs w:val="24"/>
        </w:rPr>
        <w:t xml:space="preserve">s behavior. Two years after Jen’s </w:t>
      </w:r>
      <w:r w:rsidRPr="009049AA">
        <w:rPr>
          <w:rFonts w:ascii="Times New Roman" w:hAnsi="Times New Roman" w:cs="Times New Roman"/>
          <w:sz w:val="24"/>
          <w:szCs w:val="24"/>
        </w:rPr>
        <w:lastRenderedPageBreak/>
        <w:t xml:space="preserve">parents divorced, her father diverted his attention to the newborn twins and hence creating a poor daughter-father relationship. Jen viewed his father as untrustworthy and so all other men. Although her view may be filled with an assumption, she is arguing from experience, and so it's hard to transform her reasoning. </w:t>
      </w:r>
    </w:p>
    <w:p w:rsidR="009049AA" w:rsidRPr="00181575" w:rsidRDefault="009049AA" w:rsidP="00181575">
      <w:pPr>
        <w:spacing w:line="480" w:lineRule="auto"/>
        <w:jc w:val="center"/>
        <w:rPr>
          <w:rFonts w:ascii="Times New Roman" w:hAnsi="Times New Roman" w:cs="Times New Roman"/>
          <w:b/>
          <w:sz w:val="24"/>
          <w:szCs w:val="24"/>
        </w:rPr>
      </w:pPr>
      <w:r w:rsidRPr="00181575">
        <w:rPr>
          <w:rFonts w:ascii="Times New Roman" w:hAnsi="Times New Roman" w:cs="Times New Roman"/>
          <w:b/>
          <w:sz w:val="24"/>
          <w:szCs w:val="24"/>
        </w:rPr>
        <w:t xml:space="preserve">Strengths </w:t>
      </w:r>
      <w:r w:rsidR="00181575" w:rsidRPr="00181575">
        <w:rPr>
          <w:rFonts w:ascii="Times New Roman" w:hAnsi="Times New Roman" w:cs="Times New Roman"/>
          <w:b/>
          <w:sz w:val="24"/>
          <w:szCs w:val="24"/>
        </w:rPr>
        <w:t>and Limitations</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 xml:space="preserve">The Adlerian therapy is very informative on the essence of normality for a person </w:t>
      </w:r>
      <w:r w:rsidR="00C21C2D">
        <w:rPr>
          <w:rFonts w:ascii="Times New Roman" w:hAnsi="Times New Roman" w:cs="Times New Roman"/>
          <w:sz w:val="24"/>
          <w:szCs w:val="24"/>
        </w:rPr>
        <w:t>t</w:t>
      </w:r>
      <w:r w:rsidRPr="009049AA">
        <w:rPr>
          <w:rFonts w:ascii="Times New Roman" w:hAnsi="Times New Roman" w:cs="Times New Roman"/>
          <w:sz w:val="24"/>
          <w:szCs w:val="24"/>
        </w:rPr>
        <w:t>o have both positive and negative feeling concerning other people based on social interest</w:t>
      </w:r>
      <w:r w:rsidR="00C21C2D">
        <w:rPr>
          <w:rFonts w:ascii="Times New Roman" w:hAnsi="Times New Roman" w:cs="Times New Roman"/>
          <w:sz w:val="24"/>
          <w:szCs w:val="24"/>
        </w:rPr>
        <w:t>,</w:t>
      </w:r>
      <w:r w:rsidRPr="009049AA">
        <w:rPr>
          <w:rFonts w:ascii="Times New Roman" w:hAnsi="Times New Roman" w:cs="Times New Roman"/>
          <w:sz w:val="24"/>
          <w:szCs w:val="24"/>
        </w:rPr>
        <w:t xml:space="preserve"> family dynamics and other influences regarding early memories in life (Yee, 2018). This strength is evident in Jen because she developed a negative attitude towards men due to the ruined relation with her father. Another advantage of Adlerian therapy is that the approach </w:t>
      </w:r>
      <w:r w:rsidR="00181575" w:rsidRPr="009049AA">
        <w:rPr>
          <w:rFonts w:ascii="Times New Roman" w:hAnsi="Times New Roman" w:cs="Times New Roman"/>
          <w:sz w:val="24"/>
          <w:szCs w:val="24"/>
        </w:rPr>
        <w:t>centers</w:t>
      </w:r>
      <w:r w:rsidRPr="009049AA">
        <w:rPr>
          <w:rFonts w:ascii="Times New Roman" w:hAnsi="Times New Roman" w:cs="Times New Roman"/>
          <w:sz w:val="24"/>
          <w:szCs w:val="24"/>
        </w:rPr>
        <w:t xml:space="preserve"> on an individual’s routine, beliefs and mental atmosphere to achieve completeness and wholeness of an individual. As in the case study, Jen</w:t>
      </w:r>
      <w:r w:rsidR="00C21C2D">
        <w:rPr>
          <w:rFonts w:ascii="Times New Roman" w:hAnsi="Times New Roman" w:cs="Times New Roman"/>
          <w:sz w:val="24"/>
          <w:szCs w:val="24"/>
        </w:rPr>
        <w:t>’</w:t>
      </w:r>
      <w:r w:rsidRPr="009049AA">
        <w:rPr>
          <w:rFonts w:ascii="Times New Roman" w:hAnsi="Times New Roman" w:cs="Times New Roman"/>
          <w:sz w:val="24"/>
          <w:szCs w:val="24"/>
        </w:rPr>
        <w:t>s behavior is determined by her feelings and this affects how she interacts with other people as well as her routine practices. This opens my eyes on the need for understanding the reasons behind the behavior of my clients.</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Conversely, the individual psychology appr</w:t>
      </w:r>
      <w:r w:rsidR="00181575">
        <w:rPr>
          <w:rFonts w:ascii="Times New Roman" w:hAnsi="Times New Roman" w:cs="Times New Roman"/>
          <w:sz w:val="24"/>
          <w:szCs w:val="24"/>
        </w:rPr>
        <w:t>oach has a couple of weakness</w:t>
      </w:r>
      <w:r w:rsidR="00C21C2D">
        <w:rPr>
          <w:rFonts w:ascii="Times New Roman" w:hAnsi="Times New Roman" w:cs="Times New Roman"/>
          <w:sz w:val="24"/>
          <w:szCs w:val="24"/>
        </w:rPr>
        <w:t>es</w:t>
      </w:r>
      <w:r w:rsidR="00181575">
        <w:rPr>
          <w:rFonts w:ascii="Times New Roman" w:hAnsi="Times New Roman" w:cs="Times New Roman"/>
          <w:sz w:val="24"/>
          <w:szCs w:val="24"/>
        </w:rPr>
        <w:t xml:space="preserve">. </w:t>
      </w:r>
      <w:r w:rsidRPr="009049AA">
        <w:rPr>
          <w:rFonts w:ascii="Times New Roman" w:hAnsi="Times New Roman" w:cs="Times New Roman"/>
          <w:sz w:val="24"/>
          <w:szCs w:val="24"/>
        </w:rPr>
        <w:t xml:space="preserve">Many </w:t>
      </w:r>
      <w:r w:rsidR="00943612" w:rsidRPr="009049AA">
        <w:rPr>
          <w:rFonts w:ascii="Times New Roman" w:hAnsi="Times New Roman" w:cs="Times New Roman"/>
          <w:sz w:val="24"/>
          <w:szCs w:val="24"/>
        </w:rPr>
        <w:t>counselors</w:t>
      </w:r>
      <w:r w:rsidRPr="009049AA">
        <w:rPr>
          <w:rFonts w:ascii="Times New Roman" w:hAnsi="Times New Roman" w:cs="Times New Roman"/>
          <w:sz w:val="24"/>
          <w:szCs w:val="24"/>
        </w:rPr>
        <w:t xml:space="preserve"> feel that Adler’s plan fails to appropriately use the view of the unconscious mind (Yee, 2018). This happens with psychologists who perceive the unconscious mind as a powerful tool affecting one’s social cooperation and orientation. Many </w:t>
      </w:r>
      <w:r w:rsidR="00943612" w:rsidRPr="009049AA">
        <w:rPr>
          <w:rFonts w:ascii="Times New Roman" w:hAnsi="Times New Roman" w:cs="Times New Roman"/>
          <w:sz w:val="24"/>
          <w:szCs w:val="24"/>
        </w:rPr>
        <w:t>counselors</w:t>
      </w:r>
      <w:r w:rsidRPr="009049AA">
        <w:rPr>
          <w:rFonts w:ascii="Times New Roman" w:hAnsi="Times New Roman" w:cs="Times New Roman"/>
          <w:sz w:val="24"/>
          <w:szCs w:val="24"/>
        </w:rPr>
        <w:t xml:space="preserve"> would have associated Jen’s practice with being unconscious in deciding how to socialize with men, and this is </w:t>
      </w:r>
      <w:r w:rsidR="00181575">
        <w:rPr>
          <w:rFonts w:ascii="Times New Roman" w:hAnsi="Times New Roman" w:cs="Times New Roman"/>
          <w:sz w:val="24"/>
          <w:szCs w:val="24"/>
        </w:rPr>
        <w:t>a major limitation. Moreover, A</w:t>
      </w:r>
      <w:r w:rsidRPr="009049AA">
        <w:rPr>
          <w:rFonts w:ascii="Times New Roman" w:hAnsi="Times New Roman" w:cs="Times New Roman"/>
          <w:sz w:val="24"/>
          <w:szCs w:val="24"/>
        </w:rPr>
        <w:t>d</w:t>
      </w:r>
      <w:r w:rsidR="00181575">
        <w:rPr>
          <w:rFonts w:ascii="Times New Roman" w:hAnsi="Times New Roman" w:cs="Times New Roman"/>
          <w:sz w:val="24"/>
          <w:szCs w:val="24"/>
        </w:rPr>
        <w:t>l</w:t>
      </w:r>
      <w:r w:rsidRPr="009049AA">
        <w:rPr>
          <w:rFonts w:ascii="Times New Roman" w:hAnsi="Times New Roman" w:cs="Times New Roman"/>
          <w:sz w:val="24"/>
          <w:szCs w:val="24"/>
        </w:rPr>
        <w:t>er’s theory lacks empirical evidence and comparative analysis of its concepts (Yee, 2018). The approach is filled with assumptions and individual feelings which tend</w:t>
      </w:r>
      <w:r w:rsidR="00181575">
        <w:rPr>
          <w:rFonts w:ascii="Times New Roman" w:hAnsi="Times New Roman" w:cs="Times New Roman"/>
          <w:sz w:val="24"/>
          <w:szCs w:val="24"/>
        </w:rPr>
        <w:t>s</w:t>
      </w:r>
      <w:r w:rsidRPr="009049AA">
        <w:rPr>
          <w:rFonts w:ascii="Times New Roman" w:hAnsi="Times New Roman" w:cs="Times New Roman"/>
          <w:sz w:val="24"/>
          <w:szCs w:val="24"/>
        </w:rPr>
        <w:t xml:space="preserve"> to be </w:t>
      </w:r>
      <w:r w:rsidR="00943612" w:rsidRPr="009049AA">
        <w:rPr>
          <w:rFonts w:ascii="Times New Roman" w:hAnsi="Times New Roman" w:cs="Times New Roman"/>
          <w:sz w:val="24"/>
          <w:szCs w:val="24"/>
        </w:rPr>
        <w:t>immeasurable</w:t>
      </w:r>
      <w:r w:rsidRPr="009049AA">
        <w:rPr>
          <w:rFonts w:ascii="Times New Roman" w:hAnsi="Times New Roman" w:cs="Times New Roman"/>
          <w:sz w:val="24"/>
          <w:szCs w:val="24"/>
        </w:rPr>
        <w:t xml:space="preserve"> hence hiding the needed evidence. Regarding Jen’s scenario, she </w:t>
      </w:r>
      <w:r w:rsidRPr="009049AA">
        <w:rPr>
          <w:rFonts w:ascii="Times New Roman" w:hAnsi="Times New Roman" w:cs="Times New Roman"/>
          <w:sz w:val="24"/>
          <w:szCs w:val="24"/>
        </w:rPr>
        <w:lastRenderedPageBreak/>
        <w:t xml:space="preserve">generalizes all men and assumes that they are untrustworthy just her father. As a </w:t>
      </w:r>
      <w:r w:rsidR="00943612" w:rsidRPr="009049AA">
        <w:rPr>
          <w:rFonts w:ascii="Times New Roman" w:hAnsi="Times New Roman" w:cs="Times New Roman"/>
          <w:sz w:val="24"/>
          <w:szCs w:val="24"/>
        </w:rPr>
        <w:t>counselor</w:t>
      </w:r>
      <w:r w:rsidRPr="009049AA">
        <w:rPr>
          <w:rFonts w:ascii="Times New Roman" w:hAnsi="Times New Roman" w:cs="Times New Roman"/>
          <w:sz w:val="24"/>
          <w:szCs w:val="24"/>
        </w:rPr>
        <w:t xml:space="preserve">, I identified these weaknesses and analyzed on how to cover them hence </w:t>
      </w:r>
      <w:r w:rsidR="00943612" w:rsidRPr="009049AA">
        <w:rPr>
          <w:rFonts w:ascii="Times New Roman" w:hAnsi="Times New Roman" w:cs="Times New Roman"/>
          <w:sz w:val="24"/>
          <w:szCs w:val="24"/>
        </w:rPr>
        <w:t>advice</w:t>
      </w:r>
      <w:r w:rsidRPr="009049AA">
        <w:rPr>
          <w:rFonts w:ascii="Times New Roman" w:hAnsi="Times New Roman" w:cs="Times New Roman"/>
          <w:sz w:val="24"/>
          <w:szCs w:val="24"/>
        </w:rPr>
        <w:t xml:space="preserve"> Jen accordingly.  </w:t>
      </w:r>
    </w:p>
    <w:p w:rsidR="009049AA" w:rsidRPr="00181575" w:rsidRDefault="009049AA" w:rsidP="00181575">
      <w:pPr>
        <w:spacing w:line="480" w:lineRule="auto"/>
        <w:jc w:val="center"/>
        <w:rPr>
          <w:rFonts w:ascii="Times New Roman" w:hAnsi="Times New Roman" w:cs="Times New Roman"/>
          <w:b/>
          <w:sz w:val="24"/>
          <w:szCs w:val="24"/>
        </w:rPr>
      </w:pPr>
      <w:r w:rsidRPr="00181575">
        <w:rPr>
          <w:rFonts w:ascii="Times New Roman" w:hAnsi="Times New Roman" w:cs="Times New Roman"/>
          <w:b/>
          <w:sz w:val="24"/>
          <w:szCs w:val="24"/>
        </w:rPr>
        <w:t>Reflection</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 xml:space="preserve">The Adlerian therapy is applicable in our day to day encounters. I would apply the Alder’s strategy to refocus on my goals. For example, I get sad with individuals who fail to appreciate my effort. In actual sense, I hate these individuals completely. I think individual psychology allows me to behave differently from other people. More importantly, the theory reminds me the personal goals are achieved when a person cooperates with others in love, without hostility or hatred. From the method, I realized that personal </w:t>
      </w:r>
      <w:r w:rsidR="00943612" w:rsidRPr="009049AA">
        <w:rPr>
          <w:rFonts w:ascii="Times New Roman" w:hAnsi="Times New Roman" w:cs="Times New Roman"/>
          <w:sz w:val="24"/>
          <w:szCs w:val="24"/>
        </w:rPr>
        <w:t>goals</w:t>
      </w:r>
      <w:r w:rsidRPr="009049AA">
        <w:rPr>
          <w:rFonts w:ascii="Times New Roman" w:hAnsi="Times New Roman" w:cs="Times New Roman"/>
          <w:sz w:val="24"/>
          <w:szCs w:val="24"/>
        </w:rPr>
        <w:t xml:space="preserve"> are archived when a person interacts with others freely without aggression.</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The major challenge that I encountered</w:t>
      </w:r>
      <w:r w:rsidR="00181575">
        <w:rPr>
          <w:rFonts w:ascii="Times New Roman" w:hAnsi="Times New Roman" w:cs="Times New Roman"/>
          <w:sz w:val="24"/>
          <w:szCs w:val="24"/>
        </w:rPr>
        <w:t xml:space="preserve"> while applying the theory in lack of concrete</w:t>
      </w:r>
      <w:r w:rsidR="00683F68">
        <w:rPr>
          <w:rFonts w:ascii="Times New Roman" w:hAnsi="Times New Roman" w:cs="Times New Roman"/>
          <w:sz w:val="24"/>
          <w:szCs w:val="24"/>
        </w:rPr>
        <w:t xml:space="preserve"> solved</w:t>
      </w:r>
      <w:r w:rsidR="00181575">
        <w:rPr>
          <w:rFonts w:ascii="Times New Roman" w:hAnsi="Times New Roman" w:cs="Times New Roman"/>
          <w:sz w:val="24"/>
          <w:szCs w:val="24"/>
        </w:rPr>
        <w:t xml:space="preserve"> data to guide me in the process</w:t>
      </w:r>
      <w:r w:rsidRPr="009049AA">
        <w:rPr>
          <w:rFonts w:ascii="Times New Roman" w:hAnsi="Times New Roman" w:cs="Times New Roman"/>
          <w:sz w:val="24"/>
          <w:szCs w:val="24"/>
        </w:rPr>
        <w:t>. F</w:t>
      </w:r>
      <w:r w:rsidR="00181575">
        <w:rPr>
          <w:rFonts w:ascii="Times New Roman" w:hAnsi="Times New Roman" w:cs="Times New Roman"/>
          <w:sz w:val="24"/>
          <w:szCs w:val="24"/>
        </w:rPr>
        <w:t xml:space="preserve">or example, the </w:t>
      </w:r>
      <w:r w:rsidR="00683F68">
        <w:rPr>
          <w:rFonts w:ascii="Times New Roman" w:hAnsi="Times New Roman" w:cs="Times New Roman"/>
          <w:sz w:val="24"/>
          <w:szCs w:val="24"/>
        </w:rPr>
        <w:t>approach does not give adequate solved cases on how to address matters pertaining to personality</w:t>
      </w:r>
      <w:r w:rsidRPr="009049AA">
        <w:rPr>
          <w:rFonts w:ascii="Times New Roman" w:hAnsi="Times New Roman" w:cs="Times New Roman"/>
          <w:sz w:val="24"/>
          <w:szCs w:val="24"/>
        </w:rPr>
        <w:t xml:space="preserve">. In </w:t>
      </w:r>
      <w:r w:rsidR="00683F68">
        <w:rPr>
          <w:rFonts w:ascii="Times New Roman" w:hAnsi="Times New Roman" w:cs="Times New Roman"/>
          <w:sz w:val="24"/>
          <w:szCs w:val="24"/>
        </w:rPr>
        <w:t>reflection, this forces a person to apply his or her knowledge in solving the problems. Lack of adequate data affects an individual’s ability to address the issues.</w:t>
      </w:r>
    </w:p>
    <w:p w:rsidR="009049AA" w:rsidRPr="009049AA"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 xml:space="preserve">As I was applying Adlerian therapy in my life, I notice my lifestyle was a significant obstacle. Since childhood, I have been unable to reconcile with anybody who crosses my lane properly. I learned this behavior from my father, but for now, I know reconciliation helps to me positively build my personality. The Adlerian theory is culturally responsive in that it borrows ideas from the community (Yee, 2018). For example, the approach allows the socially acceptable behavior to be considered useful in counselling and dismisses and socially dysfunctional </w:t>
      </w:r>
      <w:r w:rsidRPr="009049AA">
        <w:rPr>
          <w:rFonts w:ascii="Times New Roman" w:hAnsi="Times New Roman" w:cs="Times New Roman"/>
          <w:sz w:val="24"/>
          <w:szCs w:val="24"/>
        </w:rPr>
        <w:lastRenderedPageBreak/>
        <w:t>behavior, holding that it will weaken the community. For this reason, each society has its ideal etiquette.</w:t>
      </w:r>
    </w:p>
    <w:p w:rsidR="00245919" w:rsidRDefault="009049AA" w:rsidP="009049AA">
      <w:pPr>
        <w:spacing w:line="480" w:lineRule="auto"/>
        <w:ind w:firstLine="720"/>
        <w:rPr>
          <w:rFonts w:ascii="Times New Roman" w:hAnsi="Times New Roman" w:cs="Times New Roman"/>
          <w:sz w:val="24"/>
          <w:szCs w:val="24"/>
        </w:rPr>
      </w:pPr>
      <w:r w:rsidRPr="009049AA">
        <w:rPr>
          <w:rFonts w:ascii="Times New Roman" w:hAnsi="Times New Roman" w:cs="Times New Roman"/>
          <w:sz w:val="24"/>
          <w:szCs w:val="24"/>
        </w:rPr>
        <w:t>In summation, individual psychology is essen</w:t>
      </w:r>
      <w:r w:rsidR="00245919">
        <w:rPr>
          <w:rFonts w:ascii="Times New Roman" w:hAnsi="Times New Roman" w:cs="Times New Roman"/>
          <w:sz w:val="24"/>
          <w:szCs w:val="24"/>
        </w:rPr>
        <w:t>tial in determining individuals</w:t>
      </w:r>
      <w:r w:rsidRPr="009049AA">
        <w:rPr>
          <w:rFonts w:ascii="Times New Roman" w:hAnsi="Times New Roman" w:cs="Times New Roman"/>
          <w:sz w:val="24"/>
          <w:szCs w:val="24"/>
        </w:rPr>
        <w:t xml:space="preserve">’ behavior. The approach also explains how early memories affect our reasoning and practices in social settings. Additionally, the theory opens our eyes on the role of the family atmosphere and its effects on our emotions; how we generally interact with individuals. From this approach, we noted that every individual solves problems differently from others, although this is influenced by several factors such as personal goals, own logic and family constellations. More importantly, the </w:t>
      </w:r>
      <w:r w:rsidR="00C21C2D" w:rsidRPr="009049AA">
        <w:rPr>
          <w:rFonts w:ascii="Times New Roman" w:hAnsi="Times New Roman" w:cs="Times New Roman"/>
          <w:sz w:val="24"/>
          <w:szCs w:val="24"/>
        </w:rPr>
        <w:t>approache</w:t>
      </w:r>
      <w:r w:rsidR="00C21C2D">
        <w:rPr>
          <w:rFonts w:ascii="Times New Roman" w:hAnsi="Times New Roman" w:cs="Times New Roman"/>
          <w:sz w:val="24"/>
          <w:szCs w:val="24"/>
        </w:rPr>
        <w:t>s</w:t>
      </w:r>
      <w:r w:rsidR="00C21C2D" w:rsidRPr="009049AA">
        <w:rPr>
          <w:rFonts w:ascii="Times New Roman" w:hAnsi="Times New Roman" w:cs="Times New Roman"/>
          <w:sz w:val="24"/>
          <w:szCs w:val="24"/>
        </w:rPr>
        <w:t>’</w:t>
      </w:r>
      <w:r w:rsidRPr="009049AA">
        <w:rPr>
          <w:rFonts w:ascii="Times New Roman" w:hAnsi="Times New Roman" w:cs="Times New Roman"/>
          <w:sz w:val="24"/>
          <w:szCs w:val="24"/>
        </w:rPr>
        <w:t xml:space="preserve"> limitations are identified hence helping the </w:t>
      </w:r>
      <w:r w:rsidR="00943612" w:rsidRPr="009049AA">
        <w:rPr>
          <w:rFonts w:ascii="Times New Roman" w:hAnsi="Times New Roman" w:cs="Times New Roman"/>
          <w:sz w:val="24"/>
          <w:szCs w:val="24"/>
        </w:rPr>
        <w:t>counselor</w:t>
      </w:r>
      <w:r w:rsidRPr="009049AA">
        <w:rPr>
          <w:rFonts w:ascii="Times New Roman" w:hAnsi="Times New Roman" w:cs="Times New Roman"/>
          <w:sz w:val="24"/>
          <w:szCs w:val="24"/>
        </w:rPr>
        <w:t xml:space="preserve"> to find solutions while applying this theory. </w:t>
      </w: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245919" w:rsidRDefault="00245919" w:rsidP="00245919">
      <w:pPr>
        <w:spacing w:line="480" w:lineRule="auto"/>
        <w:rPr>
          <w:rFonts w:ascii="Times New Roman" w:hAnsi="Times New Roman" w:cs="Times New Roman"/>
          <w:sz w:val="24"/>
          <w:szCs w:val="24"/>
        </w:rPr>
      </w:pPr>
    </w:p>
    <w:p w:rsidR="00001F9D" w:rsidRPr="009049AA" w:rsidRDefault="00001F9D" w:rsidP="00245919">
      <w:pPr>
        <w:spacing w:line="480" w:lineRule="auto"/>
        <w:jc w:val="center"/>
        <w:rPr>
          <w:rFonts w:ascii="Times New Roman" w:hAnsi="Times New Roman" w:cs="Times New Roman"/>
          <w:sz w:val="24"/>
          <w:szCs w:val="24"/>
        </w:rPr>
      </w:pPr>
      <w:r w:rsidRPr="009049AA">
        <w:rPr>
          <w:rFonts w:ascii="Times New Roman" w:hAnsi="Times New Roman" w:cs="Times New Roman"/>
          <w:sz w:val="24"/>
          <w:szCs w:val="24"/>
        </w:rPr>
        <w:lastRenderedPageBreak/>
        <w:t>Reference</w:t>
      </w:r>
    </w:p>
    <w:p w:rsidR="00245919" w:rsidRDefault="00245919" w:rsidP="00245919">
      <w:pPr>
        <w:spacing w:line="480" w:lineRule="auto"/>
        <w:ind w:left="720" w:hanging="720"/>
        <w:rPr>
          <w:rFonts w:ascii="Times New Roman" w:hAnsi="Times New Roman" w:cs="Times New Roman"/>
          <w:sz w:val="24"/>
          <w:szCs w:val="24"/>
        </w:rPr>
      </w:pPr>
      <w:r w:rsidRPr="009049AA">
        <w:rPr>
          <w:rFonts w:ascii="Times New Roman" w:hAnsi="Times New Roman" w:cs="Times New Roman"/>
          <w:color w:val="222222"/>
          <w:sz w:val="24"/>
          <w:szCs w:val="24"/>
          <w:shd w:val="clear" w:color="auto" w:fill="FFFFFF"/>
        </w:rPr>
        <w:t>Bitter, J. R., &amp; Byrd, R. J. (2016). Adlerian family therapy. </w:t>
      </w:r>
      <w:r w:rsidRPr="009049AA">
        <w:rPr>
          <w:rFonts w:ascii="Times New Roman" w:hAnsi="Times New Roman" w:cs="Times New Roman"/>
          <w:i/>
          <w:iCs/>
          <w:color w:val="222222"/>
          <w:sz w:val="24"/>
          <w:szCs w:val="24"/>
          <w:shd w:val="clear" w:color="auto" w:fill="FFFFFF"/>
        </w:rPr>
        <w:t>The SAGE Encyclopedia of Marriage, Family, and Couples Counseling 1st Edition</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1</w:t>
      </w:r>
      <w:r w:rsidRPr="009049AA">
        <w:rPr>
          <w:rFonts w:ascii="Times New Roman" w:hAnsi="Times New Roman" w:cs="Times New Roman"/>
          <w:color w:val="222222"/>
          <w:sz w:val="24"/>
          <w:szCs w:val="24"/>
          <w:shd w:val="clear" w:color="auto" w:fill="FFFFFF"/>
        </w:rPr>
        <w:t>, 14-20.</w:t>
      </w:r>
    </w:p>
    <w:p w:rsidR="00245919" w:rsidRPr="009049AA" w:rsidRDefault="00245919" w:rsidP="00245919">
      <w:pPr>
        <w:spacing w:line="480" w:lineRule="auto"/>
        <w:ind w:left="720" w:hanging="720"/>
        <w:rPr>
          <w:rFonts w:ascii="Times New Roman" w:hAnsi="Times New Roman" w:cs="Times New Roman"/>
          <w:color w:val="222222"/>
          <w:sz w:val="24"/>
          <w:szCs w:val="24"/>
          <w:shd w:val="clear" w:color="auto" w:fill="FFFFFF"/>
        </w:rPr>
      </w:pPr>
      <w:r w:rsidRPr="009049AA">
        <w:rPr>
          <w:rFonts w:ascii="Times New Roman" w:hAnsi="Times New Roman" w:cs="Times New Roman"/>
          <w:color w:val="222222"/>
          <w:sz w:val="24"/>
          <w:szCs w:val="24"/>
          <w:shd w:val="clear" w:color="auto" w:fill="FFFFFF"/>
        </w:rPr>
        <w:t>Meany‐Walen, K. K., Kottman, T., Bullis, Q., &amp;Dillman Taylor, D. (2015). Effects of Adlerian play therapy on children's externalizing behavior. </w:t>
      </w:r>
      <w:r w:rsidRPr="009049AA">
        <w:rPr>
          <w:rFonts w:ascii="Times New Roman" w:hAnsi="Times New Roman" w:cs="Times New Roman"/>
          <w:i/>
          <w:iCs/>
          <w:color w:val="222222"/>
          <w:sz w:val="24"/>
          <w:szCs w:val="24"/>
          <w:shd w:val="clear" w:color="auto" w:fill="FFFFFF"/>
        </w:rPr>
        <w:t>Journal of Counseling &amp; Development</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93</w:t>
      </w:r>
      <w:r w:rsidRPr="009049AA">
        <w:rPr>
          <w:rFonts w:ascii="Times New Roman" w:hAnsi="Times New Roman" w:cs="Times New Roman"/>
          <w:color w:val="222222"/>
          <w:sz w:val="24"/>
          <w:szCs w:val="24"/>
          <w:shd w:val="clear" w:color="auto" w:fill="FFFFFF"/>
        </w:rPr>
        <w:t>(4), 418-428.</w:t>
      </w:r>
    </w:p>
    <w:p w:rsidR="00245919" w:rsidRPr="00245919" w:rsidRDefault="00245919" w:rsidP="00245919">
      <w:pPr>
        <w:spacing w:line="480" w:lineRule="auto"/>
        <w:ind w:left="720" w:hanging="720"/>
        <w:rPr>
          <w:rFonts w:ascii="Times New Roman" w:hAnsi="Times New Roman" w:cs="Times New Roman"/>
          <w:sz w:val="24"/>
          <w:szCs w:val="24"/>
        </w:rPr>
      </w:pPr>
      <w:r w:rsidRPr="009049AA">
        <w:rPr>
          <w:rFonts w:ascii="Times New Roman" w:hAnsi="Times New Roman" w:cs="Times New Roman"/>
          <w:color w:val="222222"/>
          <w:sz w:val="24"/>
          <w:szCs w:val="24"/>
          <w:shd w:val="clear" w:color="auto" w:fill="FFFFFF"/>
        </w:rPr>
        <w:t xml:space="preserve">Watts, R. E. (2018). Adlerian </w:t>
      </w:r>
      <w:r w:rsidR="00943612" w:rsidRPr="009049AA">
        <w:rPr>
          <w:rFonts w:ascii="Times New Roman" w:hAnsi="Times New Roman" w:cs="Times New Roman"/>
          <w:color w:val="222222"/>
          <w:sz w:val="24"/>
          <w:szCs w:val="24"/>
          <w:shd w:val="clear" w:color="auto" w:fill="FFFFFF"/>
        </w:rPr>
        <w:t>therapy and the need for outcome efficacy research</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The Journal of Individual Psychology</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74</w:t>
      </w:r>
      <w:r w:rsidRPr="009049AA">
        <w:rPr>
          <w:rFonts w:ascii="Times New Roman" w:hAnsi="Times New Roman" w:cs="Times New Roman"/>
          <w:color w:val="222222"/>
          <w:sz w:val="24"/>
          <w:szCs w:val="24"/>
          <w:shd w:val="clear" w:color="auto" w:fill="FFFFFF"/>
        </w:rPr>
        <w:t>(3), 277-280.</w:t>
      </w:r>
    </w:p>
    <w:p w:rsidR="00245919" w:rsidRPr="009049AA" w:rsidRDefault="00245919" w:rsidP="00245919">
      <w:pPr>
        <w:spacing w:line="480" w:lineRule="auto"/>
        <w:ind w:left="720" w:hanging="720"/>
        <w:rPr>
          <w:rFonts w:ascii="Times New Roman" w:hAnsi="Times New Roman" w:cs="Times New Roman"/>
          <w:sz w:val="24"/>
          <w:szCs w:val="24"/>
        </w:rPr>
      </w:pPr>
      <w:r w:rsidRPr="009049AA">
        <w:rPr>
          <w:rFonts w:ascii="Times New Roman" w:hAnsi="Times New Roman" w:cs="Times New Roman"/>
          <w:color w:val="222222"/>
          <w:sz w:val="24"/>
          <w:szCs w:val="24"/>
          <w:shd w:val="clear" w:color="auto" w:fill="FFFFFF"/>
        </w:rPr>
        <w:t xml:space="preserve">Yee, T. T. (2018). </w:t>
      </w:r>
      <w:r w:rsidR="00943612" w:rsidRPr="009049AA">
        <w:rPr>
          <w:rFonts w:ascii="Times New Roman" w:hAnsi="Times New Roman" w:cs="Times New Roman"/>
          <w:color w:val="222222"/>
          <w:sz w:val="24"/>
          <w:szCs w:val="24"/>
          <w:shd w:val="clear" w:color="auto" w:fill="FFFFFF"/>
        </w:rPr>
        <w:t>Culturally</w:t>
      </w:r>
      <w:r w:rsidR="00943612">
        <w:rPr>
          <w:rFonts w:ascii="Times New Roman" w:hAnsi="Times New Roman" w:cs="Times New Roman"/>
          <w:color w:val="222222"/>
          <w:sz w:val="24"/>
          <w:szCs w:val="24"/>
          <w:shd w:val="clear" w:color="auto" w:fill="FFFFFF"/>
        </w:rPr>
        <w:t xml:space="preserve"> responsive A</w:t>
      </w:r>
      <w:r w:rsidR="00943612" w:rsidRPr="009049AA">
        <w:rPr>
          <w:rFonts w:ascii="Times New Roman" w:hAnsi="Times New Roman" w:cs="Times New Roman"/>
          <w:color w:val="222222"/>
          <w:sz w:val="24"/>
          <w:szCs w:val="24"/>
          <w:shd w:val="clear" w:color="auto" w:fill="FFFFFF"/>
        </w:rPr>
        <w:t>dlerian counseling for east asian clients</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The Journal of Individual Psychology</w:t>
      </w:r>
      <w:r w:rsidRPr="009049AA">
        <w:rPr>
          <w:rFonts w:ascii="Times New Roman" w:hAnsi="Times New Roman" w:cs="Times New Roman"/>
          <w:color w:val="222222"/>
          <w:sz w:val="24"/>
          <w:szCs w:val="24"/>
          <w:shd w:val="clear" w:color="auto" w:fill="FFFFFF"/>
        </w:rPr>
        <w:t>, </w:t>
      </w:r>
      <w:r w:rsidRPr="009049AA">
        <w:rPr>
          <w:rFonts w:ascii="Times New Roman" w:hAnsi="Times New Roman" w:cs="Times New Roman"/>
          <w:i/>
          <w:iCs/>
          <w:color w:val="222222"/>
          <w:sz w:val="24"/>
          <w:szCs w:val="24"/>
          <w:shd w:val="clear" w:color="auto" w:fill="FFFFFF"/>
        </w:rPr>
        <w:t>74</w:t>
      </w:r>
      <w:r w:rsidRPr="009049AA">
        <w:rPr>
          <w:rFonts w:ascii="Times New Roman" w:hAnsi="Times New Roman" w:cs="Times New Roman"/>
          <w:color w:val="222222"/>
          <w:sz w:val="24"/>
          <w:szCs w:val="24"/>
          <w:shd w:val="clear" w:color="auto" w:fill="FFFFFF"/>
        </w:rPr>
        <w:t>(4), 388-403.</w:t>
      </w:r>
    </w:p>
    <w:p w:rsidR="004342B1" w:rsidRPr="009049AA" w:rsidRDefault="004342B1" w:rsidP="009049AA">
      <w:pPr>
        <w:spacing w:line="480" w:lineRule="auto"/>
        <w:ind w:firstLine="720"/>
        <w:rPr>
          <w:rFonts w:ascii="Times New Roman" w:hAnsi="Times New Roman" w:cs="Times New Roman"/>
          <w:sz w:val="24"/>
          <w:szCs w:val="24"/>
        </w:rPr>
      </w:pPr>
    </w:p>
    <w:p w:rsidR="00137430" w:rsidRPr="009049AA" w:rsidRDefault="00137430" w:rsidP="009049AA">
      <w:pPr>
        <w:spacing w:line="480" w:lineRule="auto"/>
        <w:ind w:firstLine="720"/>
        <w:rPr>
          <w:rFonts w:ascii="Times New Roman" w:hAnsi="Times New Roman" w:cs="Times New Roman"/>
          <w:sz w:val="24"/>
          <w:szCs w:val="24"/>
        </w:rPr>
      </w:pPr>
    </w:p>
    <w:sectPr w:rsidR="00137430" w:rsidRPr="009049AA" w:rsidSect="00E015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DBD" w:rsidRDefault="00B42DBD" w:rsidP="00E015A1">
      <w:pPr>
        <w:spacing w:after="0" w:line="240" w:lineRule="auto"/>
      </w:pPr>
      <w:r>
        <w:separator/>
      </w:r>
    </w:p>
  </w:endnote>
  <w:endnote w:type="continuationSeparator" w:id="1">
    <w:p w:rsidR="00B42DBD" w:rsidRDefault="00B42DBD" w:rsidP="00E015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DBD" w:rsidRDefault="00B42DBD" w:rsidP="00E015A1">
      <w:pPr>
        <w:spacing w:after="0" w:line="240" w:lineRule="auto"/>
      </w:pPr>
      <w:r>
        <w:separator/>
      </w:r>
    </w:p>
  </w:footnote>
  <w:footnote w:type="continuationSeparator" w:id="1">
    <w:p w:rsidR="00B42DBD" w:rsidRDefault="00B42DBD" w:rsidP="00E015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1374902"/>
      <w:docPartObj>
        <w:docPartGallery w:val="Page Numbers (Top of Page)"/>
        <w:docPartUnique/>
      </w:docPartObj>
    </w:sdtPr>
    <w:sdtEndPr>
      <w:rPr>
        <w:noProof/>
      </w:rPr>
    </w:sdtEndPr>
    <w:sdtContent>
      <w:p w:rsidR="00242A39" w:rsidRPr="00A91013" w:rsidRDefault="00242A39">
        <w:pPr>
          <w:pStyle w:val="Header"/>
          <w:rPr>
            <w:rFonts w:ascii="Times New Roman" w:hAnsi="Times New Roman" w:cs="Times New Roman"/>
            <w:sz w:val="24"/>
            <w:szCs w:val="24"/>
          </w:rPr>
        </w:pPr>
        <w:r w:rsidRPr="00A91013">
          <w:rPr>
            <w:rFonts w:ascii="Times New Roman" w:hAnsi="Times New Roman" w:cs="Times New Roman"/>
            <w:sz w:val="24"/>
            <w:szCs w:val="24"/>
          </w:rPr>
          <w:t xml:space="preserve"> WEEK 1 THEORIES ASSIGNMENT</w:t>
        </w:r>
        <w:r w:rsidRPr="00A91013">
          <w:rPr>
            <w:rFonts w:ascii="Times New Roman" w:hAnsi="Times New Roman" w:cs="Times New Roman"/>
            <w:sz w:val="24"/>
            <w:szCs w:val="24"/>
          </w:rPr>
          <w:tab/>
        </w:r>
        <w:r w:rsidRPr="00A91013">
          <w:rPr>
            <w:rFonts w:ascii="Times New Roman" w:hAnsi="Times New Roman" w:cs="Times New Roman"/>
            <w:sz w:val="24"/>
            <w:szCs w:val="24"/>
          </w:rPr>
          <w:tab/>
        </w:r>
        <w:r w:rsidR="00004A2A" w:rsidRPr="00A91013">
          <w:rPr>
            <w:rFonts w:ascii="Times New Roman" w:hAnsi="Times New Roman" w:cs="Times New Roman"/>
            <w:sz w:val="24"/>
            <w:szCs w:val="24"/>
          </w:rPr>
          <w:fldChar w:fldCharType="begin"/>
        </w:r>
        <w:r w:rsidRPr="00A91013">
          <w:rPr>
            <w:rFonts w:ascii="Times New Roman" w:hAnsi="Times New Roman" w:cs="Times New Roman"/>
            <w:sz w:val="24"/>
            <w:szCs w:val="24"/>
          </w:rPr>
          <w:instrText xml:space="preserve"> PAGE   \* MERGEFORMAT </w:instrText>
        </w:r>
        <w:r w:rsidR="00004A2A" w:rsidRPr="00A91013">
          <w:rPr>
            <w:rFonts w:ascii="Times New Roman" w:hAnsi="Times New Roman" w:cs="Times New Roman"/>
            <w:sz w:val="24"/>
            <w:szCs w:val="24"/>
          </w:rPr>
          <w:fldChar w:fldCharType="separate"/>
        </w:r>
        <w:r w:rsidR="00943612">
          <w:rPr>
            <w:rFonts w:ascii="Times New Roman" w:hAnsi="Times New Roman" w:cs="Times New Roman"/>
            <w:noProof/>
            <w:sz w:val="24"/>
            <w:szCs w:val="24"/>
          </w:rPr>
          <w:t>8</w:t>
        </w:r>
        <w:r w:rsidR="00004A2A" w:rsidRPr="00A91013">
          <w:rPr>
            <w:rFonts w:ascii="Times New Roman" w:hAnsi="Times New Roman" w:cs="Times New Roman"/>
            <w:noProof/>
            <w:sz w:val="24"/>
            <w:szCs w:val="24"/>
          </w:rPr>
          <w:fldChar w:fldCharType="end"/>
        </w:r>
      </w:p>
    </w:sdtContent>
  </w:sdt>
  <w:p w:rsidR="00242A39" w:rsidRPr="00A91013" w:rsidRDefault="00242A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A39" w:rsidRPr="00A91013" w:rsidRDefault="00242A39">
    <w:pPr>
      <w:pStyle w:val="Header"/>
      <w:rPr>
        <w:rFonts w:ascii="Times New Roman" w:hAnsi="Times New Roman" w:cs="Times New Roman"/>
        <w:sz w:val="24"/>
        <w:szCs w:val="24"/>
      </w:rPr>
    </w:pPr>
    <w:r w:rsidRPr="00A91013">
      <w:rPr>
        <w:rFonts w:ascii="Times New Roman" w:hAnsi="Times New Roman" w:cs="Times New Roman"/>
        <w:sz w:val="24"/>
        <w:szCs w:val="24"/>
      </w:rPr>
      <w:t>Running head: WEEK 1 THEORIES ASSIGNMENT</w:t>
    </w:r>
    <w:r>
      <w:rPr>
        <w:rFonts w:ascii="Times New Roman" w:hAnsi="Times New Roman" w:cs="Times New Roman"/>
        <w:sz w:val="24"/>
        <w:szCs w:val="24"/>
      </w:rPr>
      <w:tab/>
    </w:r>
    <w:r w:rsidRPr="00A91013">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5A1"/>
    <w:rsid w:val="00001F9D"/>
    <w:rsid w:val="00004A2A"/>
    <w:rsid w:val="00012D73"/>
    <w:rsid w:val="000B357B"/>
    <w:rsid w:val="00137430"/>
    <w:rsid w:val="00181575"/>
    <w:rsid w:val="00190A00"/>
    <w:rsid w:val="001C4576"/>
    <w:rsid w:val="00242A39"/>
    <w:rsid w:val="00245919"/>
    <w:rsid w:val="002E42E1"/>
    <w:rsid w:val="003D73AD"/>
    <w:rsid w:val="003E1956"/>
    <w:rsid w:val="004342B1"/>
    <w:rsid w:val="00492A36"/>
    <w:rsid w:val="00497F32"/>
    <w:rsid w:val="004D3441"/>
    <w:rsid w:val="005A0708"/>
    <w:rsid w:val="0063219C"/>
    <w:rsid w:val="00683F68"/>
    <w:rsid w:val="00721442"/>
    <w:rsid w:val="007A375F"/>
    <w:rsid w:val="00852912"/>
    <w:rsid w:val="008556F3"/>
    <w:rsid w:val="008A618E"/>
    <w:rsid w:val="009049AA"/>
    <w:rsid w:val="00940F56"/>
    <w:rsid w:val="00943612"/>
    <w:rsid w:val="00A91013"/>
    <w:rsid w:val="00AC389E"/>
    <w:rsid w:val="00AD0B69"/>
    <w:rsid w:val="00B42DBD"/>
    <w:rsid w:val="00B859CA"/>
    <w:rsid w:val="00C21C2D"/>
    <w:rsid w:val="00C874D2"/>
    <w:rsid w:val="00C9046C"/>
    <w:rsid w:val="00CD67B2"/>
    <w:rsid w:val="00CF1635"/>
    <w:rsid w:val="00D37C29"/>
    <w:rsid w:val="00D71264"/>
    <w:rsid w:val="00D9405F"/>
    <w:rsid w:val="00DE686F"/>
    <w:rsid w:val="00E015A1"/>
    <w:rsid w:val="00E3658E"/>
    <w:rsid w:val="00E92841"/>
    <w:rsid w:val="00EE14B5"/>
    <w:rsid w:val="00F153FA"/>
    <w:rsid w:val="00F204D4"/>
    <w:rsid w:val="00F20B06"/>
    <w:rsid w:val="00FA1A26"/>
    <w:rsid w:val="00FE3D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F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5A1"/>
  </w:style>
  <w:style w:type="paragraph" w:styleId="Footer">
    <w:name w:val="footer"/>
    <w:basedOn w:val="Normal"/>
    <w:link w:val="FooterChar"/>
    <w:uiPriority w:val="99"/>
    <w:unhideWhenUsed/>
    <w:rsid w:val="00E01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5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2019-07-18T18:15:00Z</dcterms:created>
  <dcterms:modified xsi:type="dcterms:W3CDTF">2019-07-18T18:15:00Z</dcterms:modified>
</cp:coreProperties>
</file>